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444D" w14:textId="77777777" w:rsidR="00B54295" w:rsidRDefault="00000000">
      <w:pPr>
        <w:spacing w:after="60"/>
      </w:pPr>
      <w:r>
        <w:rPr>
          <w:rFonts w:ascii="맑은 고딕" w:eastAsia="맑은 고딕" w:hAnsi="맑은 고딕" w:cs="맑은 고딕"/>
          <w:b/>
          <w:bCs/>
          <w:color w:val="8A1C05"/>
          <w:sz w:val="30"/>
          <w:szCs w:val="30"/>
        </w:rPr>
        <w:t xml:space="preserve">[모집] </w:t>
      </w:r>
      <w:r>
        <w:rPr>
          <w:rFonts w:ascii="맑은 고딕" w:eastAsia="맑은 고딕" w:hAnsi="맑은 고딕" w:cs="맑은 고딕"/>
          <w:b/>
          <w:bCs/>
          <w:color w:val="014B72"/>
          <w:sz w:val="30"/>
          <w:szCs w:val="30"/>
        </w:rPr>
        <w:t>2026년 한국공항공사 창업 인큐베이팅 프로그램 참여자를 모집합니다.</w:t>
      </w:r>
    </w:p>
    <w:p w14:paraId="5BFA0800" w14:textId="77777777" w:rsidR="00B54295" w:rsidRDefault="00000000">
      <w:pPr>
        <w:spacing w:after="40"/>
      </w:pPr>
      <w:r>
        <w:rPr>
          <w:rFonts w:ascii="맑은 고딕" w:eastAsia="맑은 고딕" w:hAnsi="맑은 고딕" w:cs="맑은 고딕"/>
          <w:i/>
          <w:iCs/>
          <w:color w:val="014B72"/>
          <w:sz w:val="22"/>
          <w:szCs w:val="22"/>
        </w:rPr>
        <w:t>"CRAFT YOUR RUNWAY!"</w:t>
      </w:r>
    </w:p>
    <w:p w14:paraId="2211D386" w14:textId="77777777" w:rsidR="00B54295" w:rsidRDefault="00000000">
      <w:pPr>
        <w:spacing w:after="260"/>
      </w:pPr>
      <w:r>
        <w:rPr>
          <w:rFonts w:ascii="맑은 고딕" w:eastAsia="맑은 고딕" w:hAnsi="맑은 고딕" w:cs="맑은 고딕"/>
          <w:b/>
          <w:bCs/>
          <w:color w:val="1B2B36"/>
          <w:sz w:val="24"/>
          <w:szCs w:val="24"/>
        </w:rPr>
        <w:t>지금, 당신의 아이디어를 이륙시키세요 ✈️</w:t>
      </w:r>
    </w:p>
    <w:p w14:paraId="20EC8842" w14:textId="77777777" w:rsidR="00B54295" w:rsidRDefault="00000000">
      <w:pPr>
        <w:spacing w:after="200"/>
      </w:pPr>
      <w:r>
        <w:rPr>
          <w:rFonts w:ascii="맑은 고딕" w:eastAsia="맑은 고딕" w:hAnsi="맑은 고딕" w:cs="맑은 고딕"/>
          <w:color w:val="1B2B36"/>
          <w:sz w:val="22"/>
          <w:szCs w:val="22"/>
        </w:rPr>
        <w:t>한국공항공사와 (사)타이드인스티튜트가 함께하는 항공산업 전 분야 스타트업 대상 창업 인큐베이팅 프로그램에 참여할 예비 창업가를 모집합니다.</w:t>
      </w:r>
    </w:p>
    <w:p w14:paraId="2D3417E1" w14:textId="77777777" w:rsidR="00B54295" w:rsidRDefault="00000000">
      <w:pPr>
        <w:spacing w:before="340" w:after="140"/>
      </w:pPr>
      <w:r>
        <w:rPr>
          <w:rFonts w:ascii="맑은 고딕" w:eastAsia="맑은 고딕" w:hAnsi="맑은 고딕" w:cs="맑은 고딕"/>
          <w:sz w:val="26"/>
          <w:szCs w:val="26"/>
        </w:rPr>
        <w:t xml:space="preserve">🛫  </w:t>
      </w:r>
      <w:r>
        <w:rPr>
          <w:rFonts w:ascii="맑은 고딕" w:eastAsia="맑은 고딕" w:hAnsi="맑은 고딕" w:cs="맑은 고딕"/>
          <w:b/>
          <w:bCs/>
          <w:color w:val="8A1C05"/>
          <w:sz w:val="26"/>
          <w:szCs w:val="26"/>
        </w:rPr>
        <w:t>이런 분들을 찾습니다 (항공산업 전 분야)</w:t>
      </w:r>
    </w:p>
    <w:p w14:paraId="4284ECA7" w14:textId="77777777" w:rsidR="00B54295" w:rsidRDefault="00000000">
      <w:pPr>
        <w:pStyle w:val="a4"/>
        <w:numPr>
          <w:ilvl w:val="0"/>
          <w:numId w:val="2"/>
        </w:numPr>
        <w:spacing w:after="90"/>
      </w:pPr>
      <w:r>
        <w:rPr>
          <w:rFonts w:ascii="맑은 고딕" w:eastAsia="맑은 고딕" w:hAnsi="맑은 고딕" w:cs="맑은 고딕"/>
          <w:color w:val="1B2B36"/>
          <w:sz w:val="21"/>
          <w:szCs w:val="21"/>
        </w:rPr>
        <w:t>공항건설분야 : 공항인프라 설계, 공항관련 건축 및 시공·자재 관련 사업 등</w:t>
      </w:r>
    </w:p>
    <w:p w14:paraId="00779B50" w14:textId="77777777" w:rsidR="00B54295" w:rsidRDefault="00000000">
      <w:pPr>
        <w:pStyle w:val="a4"/>
        <w:numPr>
          <w:ilvl w:val="0"/>
          <w:numId w:val="2"/>
        </w:numPr>
        <w:spacing w:after="90"/>
      </w:pPr>
      <w:r>
        <w:rPr>
          <w:rFonts w:ascii="맑은 고딕" w:eastAsia="맑은 고딕" w:hAnsi="맑은 고딕" w:cs="맑은 고딕"/>
          <w:color w:val="1B2B36"/>
          <w:sz w:val="21"/>
          <w:szCs w:val="21"/>
        </w:rPr>
        <w:t>공항운영분야 : 항행안전, 항공보안, 공항시설관리, 여객서비스 관련 사업 등</w:t>
      </w:r>
    </w:p>
    <w:p w14:paraId="078DFAF9" w14:textId="77777777" w:rsidR="00B54295" w:rsidRDefault="00000000">
      <w:pPr>
        <w:pStyle w:val="a4"/>
        <w:numPr>
          <w:ilvl w:val="0"/>
          <w:numId w:val="2"/>
        </w:numPr>
        <w:spacing w:after="90"/>
      </w:pPr>
      <w:r>
        <w:rPr>
          <w:rFonts w:ascii="맑은 고딕" w:eastAsia="맑은 고딕" w:hAnsi="맑은 고딕" w:cs="맑은 고딕"/>
          <w:color w:val="1B2B36"/>
          <w:sz w:val="21"/>
          <w:szCs w:val="21"/>
        </w:rPr>
        <w:t>항공관광분야 및 기타 : 항공 연계 관광, UAM, 전기비행기, 항공 관련 신기술 사업 등</w:t>
      </w:r>
    </w:p>
    <w:p w14:paraId="6CE1CAB1" w14:textId="77777777" w:rsidR="00B54295" w:rsidRDefault="00000000">
      <w:pPr>
        <w:spacing w:after="90"/>
      </w:pPr>
      <w:r>
        <w:rPr>
          <w:rFonts w:ascii="맑은 고딕" w:eastAsia="맑은 고딕" w:hAnsi="맑은 고딕" w:cs="맑은 고딕"/>
          <w:i/>
          <w:iCs/>
          <w:color w:val="5B6B75"/>
          <w:sz w:val="19"/>
          <w:szCs w:val="19"/>
        </w:rPr>
        <w:t>*기타 항공산업 관련 분야도 지원 가능합니다</w:t>
      </w:r>
    </w:p>
    <w:p w14:paraId="2D29E266" w14:textId="77777777" w:rsidR="00B54295" w:rsidRDefault="00000000">
      <w:pPr>
        <w:spacing w:before="340" w:after="140"/>
      </w:pPr>
      <w:r>
        <w:rPr>
          <w:rFonts w:ascii="맑은 고딕" w:eastAsia="맑은 고딕" w:hAnsi="맑은 고딕" w:cs="맑은 고딕"/>
          <w:sz w:val="26"/>
          <w:szCs w:val="26"/>
        </w:rPr>
        <w:t xml:space="preserve">📅  </w:t>
      </w:r>
      <w:r>
        <w:rPr>
          <w:rFonts w:ascii="맑은 고딕" w:eastAsia="맑은 고딕" w:hAnsi="맑은 고딕" w:cs="맑은 고딕"/>
          <w:b/>
          <w:bCs/>
          <w:color w:val="8A1C05"/>
          <w:sz w:val="26"/>
          <w:szCs w:val="26"/>
        </w:rPr>
        <w:t>교육 일정</w:t>
      </w:r>
    </w:p>
    <w:p w14:paraId="3ADF291D" w14:textId="77777777" w:rsidR="00B54295" w:rsidRDefault="00000000">
      <w:pPr>
        <w:spacing w:after="90"/>
      </w:pPr>
      <w:r>
        <w:rPr>
          <w:rFonts w:ascii="맑은 고딕" w:eastAsia="맑은 고딕" w:hAnsi="맑은 고딕" w:cs="맑은 고딕"/>
          <w:b/>
          <w:bCs/>
          <w:color w:val="1B2B36"/>
          <w:sz w:val="22"/>
          <w:szCs w:val="22"/>
        </w:rPr>
        <w:t>2026년 8월 26일(수) ~ 10월 14일(수), 총 7회차</w:t>
      </w:r>
    </w:p>
    <w:p w14:paraId="1E391102" w14:textId="77777777" w:rsidR="00B54295" w:rsidRDefault="00000000">
      <w:pPr>
        <w:spacing w:after="90"/>
      </w:pPr>
      <w:r>
        <w:rPr>
          <w:rFonts w:ascii="맑은 고딕" w:eastAsia="맑은 고딕" w:hAnsi="맑은 고딕" w:cs="맑은 고딕"/>
          <w:color w:val="1B2B36"/>
          <w:sz w:val="22"/>
          <w:szCs w:val="22"/>
        </w:rPr>
        <w:t>매주 수요일 종일 진행 (9/23 추석연휴 제외)</w:t>
      </w:r>
    </w:p>
    <w:p w14:paraId="0E4E3A8B" w14:textId="77777777" w:rsidR="00B54295" w:rsidRDefault="00000000">
      <w:pPr>
        <w:spacing w:after="90"/>
      </w:pPr>
      <w:r>
        <w:rPr>
          <w:rFonts w:ascii="맑은 고딕" w:eastAsia="맑은 고딕" w:hAnsi="맑은 고딕" w:cs="맑은 고딕"/>
          <w:b/>
          <w:bCs/>
          <w:color w:val="014B72"/>
          <w:sz w:val="21"/>
          <w:szCs w:val="21"/>
        </w:rPr>
        <w:t xml:space="preserve">장소 : </w:t>
      </w:r>
      <w:r>
        <w:rPr>
          <w:rFonts w:ascii="맑은 고딕" w:eastAsia="맑은 고딕" w:hAnsi="맑은 고딕" w:cs="맑은 고딕"/>
          <w:color w:val="1B2B36"/>
          <w:sz w:val="21"/>
          <w:szCs w:val="21"/>
        </w:rPr>
        <w:t>헤이그라운드(서울숲점), 서울특별시 성동구 왕십리로 115, 10층</w:t>
      </w:r>
    </w:p>
    <w:p w14:paraId="6A289E8A" w14:textId="77777777" w:rsidR="00B54295" w:rsidRDefault="00000000">
      <w:pPr>
        <w:spacing w:after="90"/>
      </w:pPr>
      <w:r>
        <w:rPr>
          <w:rFonts w:ascii="맑은 고딕" w:eastAsia="맑은 고딕" w:hAnsi="맑은 고딕" w:cs="맑은 고딕"/>
          <w:b/>
          <w:bCs/>
          <w:color w:val="014B72"/>
          <w:sz w:val="21"/>
          <w:szCs w:val="21"/>
        </w:rPr>
        <w:t xml:space="preserve">대상 : </w:t>
      </w:r>
      <w:r>
        <w:rPr>
          <w:rFonts w:ascii="맑은 고딕" w:eastAsia="맑은 고딕" w:hAnsi="맑은 고딕" w:cs="맑은 고딕"/>
          <w:color w:val="1B2B36"/>
          <w:sz w:val="21"/>
          <w:szCs w:val="21"/>
        </w:rPr>
        <w:t>항공산업과 연계된 아이디어를 가진 전업 예비창업자</w:t>
      </w:r>
    </w:p>
    <w:p w14:paraId="33570F3E" w14:textId="77777777" w:rsidR="00B54295" w:rsidRDefault="00000000">
      <w:pPr>
        <w:spacing w:before="340" w:after="140"/>
      </w:pPr>
      <w:r>
        <w:rPr>
          <w:rFonts w:ascii="맑은 고딕" w:eastAsia="맑은 고딕" w:hAnsi="맑은 고딕" w:cs="맑은 고딕"/>
          <w:sz w:val="26"/>
          <w:szCs w:val="26"/>
        </w:rPr>
        <w:t xml:space="preserve">🎁  </w:t>
      </w:r>
      <w:r>
        <w:rPr>
          <w:rFonts w:ascii="맑은 고딕" w:eastAsia="맑은 고딕" w:hAnsi="맑은 고딕" w:cs="맑은 고딕"/>
          <w:b/>
          <w:bCs/>
          <w:color w:val="8A1C05"/>
          <w:sz w:val="26"/>
          <w:szCs w:val="26"/>
        </w:rPr>
        <w:t>참가 혜택</w:t>
      </w:r>
    </w:p>
    <w:p w14:paraId="2DF081B6" w14:textId="77777777" w:rsidR="00B54295" w:rsidRDefault="00000000">
      <w:pPr>
        <w:pStyle w:val="a4"/>
        <w:numPr>
          <w:ilvl w:val="0"/>
          <w:numId w:val="2"/>
        </w:numPr>
        <w:spacing w:after="90"/>
      </w:pPr>
      <w:r>
        <w:rPr>
          <w:rFonts w:ascii="맑은 고딕" w:eastAsia="맑은 고딕" w:hAnsi="맑은 고딕" w:cs="맑은 고딕"/>
          <w:color w:val="1B2B36"/>
          <w:sz w:val="21"/>
          <w:szCs w:val="21"/>
        </w:rPr>
        <w:t>교육비 전액 무료 + 수료증 발급</w:t>
      </w:r>
    </w:p>
    <w:p w14:paraId="7EACE1D4" w14:textId="77777777" w:rsidR="00B54295" w:rsidRDefault="00000000">
      <w:pPr>
        <w:pStyle w:val="a4"/>
        <w:numPr>
          <w:ilvl w:val="0"/>
          <w:numId w:val="2"/>
        </w:numPr>
        <w:spacing w:after="90"/>
      </w:pPr>
      <w:r>
        <w:rPr>
          <w:rFonts w:ascii="맑은 고딕" w:eastAsia="맑은 고딕" w:hAnsi="맑은 고딕" w:cs="맑은 고딕"/>
          <w:color w:val="1B2B36"/>
          <w:sz w:val="21"/>
          <w:szCs w:val="21"/>
        </w:rPr>
        <w:t>우수 3인 시상 및 상금(총 250만 원)</w:t>
      </w:r>
    </w:p>
    <w:p w14:paraId="4960837E" w14:textId="77777777" w:rsidR="00B54295" w:rsidRDefault="00000000">
      <w:pPr>
        <w:pStyle w:val="a4"/>
        <w:numPr>
          <w:ilvl w:val="0"/>
          <w:numId w:val="2"/>
        </w:numPr>
        <w:spacing w:after="90"/>
      </w:pPr>
      <w:r>
        <w:rPr>
          <w:rFonts w:ascii="맑은 고딕" w:eastAsia="맑은 고딕" w:hAnsi="맑은 고딕" w:cs="맑은 고딕"/>
          <w:color w:val="1B2B36"/>
          <w:sz w:val="21"/>
          <w:szCs w:val="21"/>
        </w:rPr>
        <w:t>TEU Alumni(창업가 네트워크 400여 명) 편입</w:t>
      </w:r>
    </w:p>
    <w:p w14:paraId="16A14DD2" w14:textId="77777777" w:rsidR="00B54295" w:rsidRDefault="00000000">
      <w:pPr>
        <w:pStyle w:val="a4"/>
        <w:numPr>
          <w:ilvl w:val="0"/>
          <w:numId w:val="2"/>
        </w:numPr>
        <w:spacing w:after="90"/>
      </w:pPr>
      <w:r>
        <w:rPr>
          <w:rFonts w:ascii="맑은 고딕" w:eastAsia="맑은 고딕" w:hAnsi="맑은 고딕" w:cs="맑은 고딕"/>
          <w:color w:val="1B2B36"/>
          <w:sz w:val="21"/>
          <w:szCs w:val="21"/>
        </w:rPr>
        <w:t>참여자 전원, 한국공항공사 창업보육센터 KACoon[가:꾼] 입주기업 모집 시 가점 부여</w:t>
      </w:r>
    </w:p>
    <w:p w14:paraId="45332AFC" w14:textId="77777777" w:rsidR="00B54295" w:rsidRDefault="00000000">
      <w:pPr>
        <w:spacing w:before="340" w:after="140"/>
      </w:pPr>
      <w:r>
        <w:rPr>
          <w:rFonts w:ascii="맑은 고딕" w:eastAsia="맑은 고딕" w:hAnsi="맑은 고딕" w:cs="맑은 고딕"/>
          <w:sz w:val="26"/>
          <w:szCs w:val="26"/>
        </w:rPr>
        <w:t xml:space="preserve">📝  </w:t>
      </w:r>
      <w:r>
        <w:rPr>
          <w:rFonts w:ascii="맑은 고딕" w:eastAsia="맑은 고딕" w:hAnsi="맑은 고딕" w:cs="맑은 고딕"/>
          <w:b/>
          <w:bCs/>
          <w:color w:val="8A1C05"/>
          <w:sz w:val="26"/>
          <w:szCs w:val="26"/>
        </w:rPr>
        <w:t>커리큘럼</w:t>
      </w:r>
    </w:p>
    <w:p w14:paraId="5704DA24" w14:textId="77777777" w:rsidR="00B54295" w:rsidRDefault="00000000">
      <w:pPr>
        <w:spacing w:after="90"/>
      </w:pPr>
      <w:r>
        <w:rPr>
          <w:rFonts w:ascii="맑은 고딕" w:eastAsia="맑은 고딕" w:hAnsi="맑은 고딕" w:cs="맑은 고딕"/>
          <w:color w:val="1B2B36"/>
          <w:sz w:val="22"/>
          <w:szCs w:val="22"/>
        </w:rPr>
        <w:t>Envision·Enable 방법론 기반 실전형 커리큘럼, 클로드(Claude) AI 실습, 분야별 전문가 멘토링, 데모데이 IR 발표까지</w:t>
      </w:r>
    </w:p>
    <w:p w14:paraId="703173B0" w14:textId="77777777" w:rsidR="00B54295" w:rsidRDefault="00000000">
      <w:pPr>
        <w:spacing w:before="340" w:after="140"/>
      </w:pPr>
      <w:r>
        <w:rPr>
          <w:rFonts w:ascii="맑은 고딕" w:eastAsia="맑은 고딕" w:hAnsi="맑은 고딕" w:cs="맑은 고딕"/>
          <w:sz w:val="26"/>
          <w:szCs w:val="26"/>
        </w:rPr>
        <w:t xml:space="preserve">👥  </w:t>
      </w:r>
      <w:r>
        <w:rPr>
          <w:rFonts w:ascii="맑은 고딕" w:eastAsia="맑은 고딕" w:hAnsi="맑은 고딕" w:cs="맑은 고딕"/>
          <w:b/>
          <w:bCs/>
          <w:color w:val="8A1C05"/>
          <w:sz w:val="26"/>
          <w:szCs w:val="26"/>
        </w:rPr>
        <w:t>선발 인원 : 15명</w:t>
      </w:r>
    </w:p>
    <w:p w14:paraId="34301442" w14:textId="77777777" w:rsidR="00B54295" w:rsidRDefault="00000000">
      <w:pPr>
        <w:spacing w:before="340" w:after="140"/>
      </w:pPr>
      <w:r>
        <w:rPr>
          <w:rFonts w:ascii="맑은 고딕" w:eastAsia="맑은 고딕" w:hAnsi="맑은 고딕" w:cs="맑은 고딕"/>
          <w:sz w:val="26"/>
          <w:szCs w:val="26"/>
        </w:rPr>
        <w:t xml:space="preserve">📌  </w:t>
      </w:r>
      <w:r>
        <w:rPr>
          <w:rFonts w:ascii="맑은 고딕" w:eastAsia="맑은 고딕" w:hAnsi="맑은 고딕" w:cs="맑은 고딕"/>
          <w:b/>
          <w:bCs/>
          <w:color w:val="8A1C05"/>
          <w:sz w:val="26"/>
          <w:szCs w:val="26"/>
        </w:rPr>
        <w:t>신청 절차</w:t>
      </w:r>
    </w:p>
    <w:p w14:paraId="3386026B" w14:textId="77777777" w:rsidR="00B54295" w:rsidRDefault="00000000">
      <w:pPr>
        <w:spacing w:after="160"/>
      </w:pPr>
      <w:r>
        <w:rPr>
          <w:rFonts w:ascii="맑은 고딕" w:eastAsia="맑은 고딕" w:hAnsi="맑은 고딕" w:cs="맑은 고딕"/>
          <w:color w:val="1B2B36"/>
          <w:sz w:val="21"/>
          <w:szCs w:val="21"/>
        </w:rPr>
        <w:lastRenderedPageBreak/>
        <w:t>온라인 지원 (~8.23)  →  1차 서류심사 (8.24)  →  서류 발표 (8.24)  →  2차 심층면접 (8.25)  →  최종 선발 (8.25)</w:t>
      </w:r>
    </w:p>
    <w:p w14:paraId="37177F90" w14:textId="41C059F7" w:rsidR="00B54295" w:rsidRDefault="00000000">
      <w:pPr>
        <w:spacing w:after="90"/>
      </w:pPr>
      <w:r>
        <w:rPr>
          <w:rFonts w:ascii="맑은 고딕" w:eastAsia="맑은 고딕" w:hAnsi="맑은 고딕" w:cs="맑은 고딕"/>
          <w:b/>
          <w:bCs/>
          <w:color w:val="014B72"/>
          <w:sz w:val="21"/>
          <w:szCs w:val="21"/>
        </w:rPr>
        <w:t xml:space="preserve">제출서류 : </w:t>
      </w:r>
      <w:r>
        <w:rPr>
          <w:rFonts w:ascii="맑은 고딕" w:eastAsia="맑은 고딕" w:hAnsi="맑은 고딕" w:cs="맑은 고딕"/>
          <w:color w:val="1B2B36"/>
          <w:sz w:val="21"/>
          <w:szCs w:val="21"/>
        </w:rPr>
        <w:t xml:space="preserve">온라인 지원서 </w:t>
      </w:r>
      <w:r w:rsidR="00CA1685">
        <w:rPr>
          <w:rFonts w:ascii="맑은 고딕" w:eastAsia="맑은 고딕" w:hAnsi="맑은 고딕" w:cs="맑은 고딕" w:hint="eastAsia"/>
          <w:color w:val="1B2B36"/>
          <w:sz w:val="21"/>
          <w:szCs w:val="21"/>
        </w:rPr>
        <w:t xml:space="preserve">or </w:t>
      </w:r>
      <w:r>
        <w:rPr>
          <w:rFonts w:ascii="맑은 고딕" w:eastAsia="맑은 고딕" w:hAnsi="맑은 고딕" w:cs="맑은 고딕"/>
          <w:color w:val="1B2B36"/>
          <w:sz w:val="21"/>
          <w:szCs w:val="21"/>
        </w:rPr>
        <w:t>면접 영상</w:t>
      </w:r>
    </w:p>
    <w:p w14:paraId="1B859619" w14:textId="77777777" w:rsidR="00B54295" w:rsidRDefault="00000000">
      <w:pPr>
        <w:spacing w:before="200" w:after="260"/>
      </w:pPr>
      <w:r>
        <w:rPr>
          <w:rFonts w:ascii="맑은 고딕" w:eastAsia="맑은 고딕" w:hAnsi="맑은 고딕" w:cs="맑은 고딕"/>
          <w:b/>
          <w:bCs/>
          <w:color w:val="1B2B36"/>
          <w:sz w:val="22"/>
          <w:szCs w:val="22"/>
        </w:rPr>
        <w:t xml:space="preserve">👉  지금 지원하기 : </w:t>
      </w:r>
      <w:hyperlink r:id="rId5" w:history="1">
        <w:r>
          <w:rPr>
            <w:rFonts w:ascii="맑은 고딕" w:eastAsia="맑은 고딕" w:hAnsi="맑은 고딕" w:cs="맑은 고딕"/>
            <w:color w:val="1155CC"/>
            <w:sz w:val="22"/>
            <w:szCs w:val="22"/>
            <w:u w:val="single"/>
          </w:rPr>
          <w:t>https://forms.gle/daEjPbm9yQXDQEqk6</w:t>
        </w:r>
      </w:hyperlink>
    </w:p>
    <w:p w14:paraId="6EDC0E4D" w14:textId="77777777" w:rsidR="00B54295" w:rsidRDefault="00000000">
      <w:pPr>
        <w:pBdr>
          <w:top w:val="single" w:sz="6" w:space="12" w:color="D0D5D9"/>
        </w:pBdr>
        <w:spacing w:before="100"/>
      </w:pPr>
      <w:r>
        <w:rPr>
          <w:rFonts w:ascii="맑은 고딕" w:eastAsia="맑은 고딕" w:hAnsi="맑은 고딕" w:cs="맑은 고딕"/>
          <w:b/>
          <w:bCs/>
          <w:color w:val="5B6B75"/>
        </w:rPr>
        <w:t xml:space="preserve">문의 : </w:t>
      </w:r>
      <w:r>
        <w:rPr>
          <w:rFonts w:ascii="맑은 고딕" w:eastAsia="맑은 고딕" w:hAnsi="맑은 고딕" w:cs="맑은 고딕"/>
          <w:color w:val="5B6B75"/>
        </w:rPr>
        <w:t>(사)타이드인스티튜트 02-2268-2011 / info@te.university</w:t>
      </w:r>
    </w:p>
    <w:sectPr w:rsidR="00B54295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6E5"/>
    <w:multiLevelType w:val="hybridMultilevel"/>
    <w:tmpl w:val="C78844E2"/>
    <w:lvl w:ilvl="0" w:tplc="E3527510">
      <w:start w:val="1"/>
      <w:numFmt w:val="bullet"/>
      <w:lvlText w:val="●"/>
      <w:lvlJc w:val="left"/>
      <w:pPr>
        <w:ind w:left="720" w:hanging="360"/>
      </w:pPr>
    </w:lvl>
    <w:lvl w:ilvl="1" w:tplc="841456E2">
      <w:start w:val="1"/>
      <w:numFmt w:val="bullet"/>
      <w:lvlText w:val="○"/>
      <w:lvlJc w:val="left"/>
      <w:pPr>
        <w:ind w:left="1440" w:hanging="360"/>
      </w:pPr>
    </w:lvl>
    <w:lvl w:ilvl="2" w:tplc="912A8854">
      <w:start w:val="1"/>
      <w:numFmt w:val="bullet"/>
      <w:lvlText w:val="■"/>
      <w:lvlJc w:val="left"/>
      <w:pPr>
        <w:ind w:left="2160" w:hanging="360"/>
      </w:pPr>
    </w:lvl>
    <w:lvl w:ilvl="3" w:tplc="5E4018E2">
      <w:start w:val="1"/>
      <w:numFmt w:val="bullet"/>
      <w:lvlText w:val="●"/>
      <w:lvlJc w:val="left"/>
      <w:pPr>
        <w:ind w:left="2880" w:hanging="360"/>
      </w:pPr>
    </w:lvl>
    <w:lvl w:ilvl="4" w:tplc="EDEAC3AE">
      <w:start w:val="1"/>
      <w:numFmt w:val="bullet"/>
      <w:lvlText w:val="○"/>
      <w:lvlJc w:val="left"/>
      <w:pPr>
        <w:ind w:left="3600" w:hanging="360"/>
      </w:pPr>
    </w:lvl>
    <w:lvl w:ilvl="5" w:tplc="696E264A">
      <w:start w:val="1"/>
      <w:numFmt w:val="bullet"/>
      <w:lvlText w:val="■"/>
      <w:lvlJc w:val="left"/>
      <w:pPr>
        <w:ind w:left="4320" w:hanging="360"/>
      </w:pPr>
    </w:lvl>
    <w:lvl w:ilvl="6" w:tplc="2D6E31C2">
      <w:start w:val="1"/>
      <w:numFmt w:val="bullet"/>
      <w:lvlText w:val="●"/>
      <w:lvlJc w:val="left"/>
      <w:pPr>
        <w:ind w:left="5040" w:hanging="360"/>
      </w:pPr>
    </w:lvl>
    <w:lvl w:ilvl="7" w:tplc="359AAAB2">
      <w:start w:val="1"/>
      <w:numFmt w:val="bullet"/>
      <w:lvlText w:val="●"/>
      <w:lvlJc w:val="left"/>
      <w:pPr>
        <w:ind w:left="5760" w:hanging="360"/>
      </w:pPr>
    </w:lvl>
    <w:lvl w:ilvl="8" w:tplc="1B5E6CC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9E72402"/>
    <w:multiLevelType w:val="hybridMultilevel"/>
    <w:tmpl w:val="1B38B36E"/>
    <w:lvl w:ilvl="0" w:tplc="38045426">
      <w:start w:val="1"/>
      <w:numFmt w:val="bullet"/>
      <w:lvlText w:val="•"/>
      <w:lvlJc w:val="left"/>
      <w:pPr>
        <w:ind w:left="403" w:hanging="259"/>
      </w:pPr>
    </w:lvl>
    <w:lvl w:ilvl="1" w:tplc="AA1A28EA">
      <w:numFmt w:val="decimal"/>
      <w:lvlText w:val=""/>
      <w:lvlJc w:val="left"/>
    </w:lvl>
    <w:lvl w:ilvl="2" w:tplc="007E30D0">
      <w:numFmt w:val="decimal"/>
      <w:lvlText w:val=""/>
      <w:lvlJc w:val="left"/>
    </w:lvl>
    <w:lvl w:ilvl="3" w:tplc="2AB0FD1A">
      <w:numFmt w:val="decimal"/>
      <w:lvlText w:val=""/>
      <w:lvlJc w:val="left"/>
    </w:lvl>
    <w:lvl w:ilvl="4" w:tplc="50C4F670">
      <w:numFmt w:val="decimal"/>
      <w:lvlText w:val=""/>
      <w:lvlJc w:val="left"/>
    </w:lvl>
    <w:lvl w:ilvl="5" w:tplc="E3B4FC24">
      <w:numFmt w:val="decimal"/>
      <w:lvlText w:val=""/>
      <w:lvlJc w:val="left"/>
    </w:lvl>
    <w:lvl w:ilvl="6" w:tplc="7B749DFA">
      <w:numFmt w:val="decimal"/>
      <w:lvlText w:val=""/>
      <w:lvlJc w:val="left"/>
    </w:lvl>
    <w:lvl w:ilvl="7" w:tplc="1D860FCA">
      <w:numFmt w:val="decimal"/>
      <w:lvlText w:val=""/>
      <w:lvlJc w:val="left"/>
    </w:lvl>
    <w:lvl w:ilvl="8" w:tplc="38709666">
      <w:numFmt w:val="decimal"/>
      <w:lvlText w:val=""/>
      <w:lvlJc w:val="left"/>
    </w:lvl>
  </w:abstractNum>
  <w:num w:numId="1" w16cid:durableId="92016513">
    <w:abstractNumId w:val="0"/>
    <w:lvlOverride w:ilvl="0">
      <w:startOverride w:val="1"/>
    </w:lvlOverride>
  </w:num>
  <w:num w:numId="2" w16cid:durableId="9012649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295"/>
    <w:rsid w:val="00B54295"/>
    <w:rsid w:val="00CA1685"/>
    <w:rsid w:val="00D6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1A3D4"/>
  <w15:docId w15:val="{317870AC-DE72-4C03-92B5-E75F21D2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daEjPbm9yQXDQEqk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수연 김</cp:lastModifiedBy>
  <cp:revision>2</cp:revision>
  <dcterms:created xsi:type="dcterms:W3CDTF">2026-08-06T01:54:00Z</dcterms:created>
  <dcterms:modified xsi:type="dcterms:W3CDTF">2026-08-06T01:56:00Z</dcterms:modified>
</cp:coreProperties>
</file>